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C0A" w:rsidRDefault="00CE0C0A" w:rsidP="00CE0C0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FC2CEA" w:rsidRPr="00BD3647" w:rsidRDefault="00FC2CEA" w:rsidP="00FC2C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647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FC2CEA" w:rsidRPr="00BD3647" w:rsidRDefault="00FC2CEA" w:rsidP="00FC2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647">
        <w:rPr>
          <w:rFonts w:ascii="Times New Roman" w:hAnsi="Times New Roman" w:cs="Times New Roman"/>
          <w:b/>
          <w:sz w:val="24"/>
          <w:szCs w:val="24"/>
        </w:rPr>
        <w:t>МУНИ</w:t>
      </w:r>
      <w:r>
        <w:rPr>
          <w:rFonts w:ascii="Times New Roman" w:hAnsi="Times New Roman" w:cs="Times New Roman"/>
          <w:b/>
          <w:sz w:val="24"/>
          <w:szCs w:val="24"/>
        </w:rPr>
        <w:t>ЦИПАЛЬНОГО ОБРАЗОВАНИЯ «ХОШУН-УЗУРСКОЕ</w:t>
      </w:r>
      <w:r w:rsidRPr="00BD3647">
        <w:rPr>
          <w:rFonts w:ascii="Times New Roman" w:hAnsi="Times New Roman" w:cs="Times New Roman"/>
          <w:b/>
          <w:sz w:val="24"/>
          <w:szCs w:val="24"/>
        </w:rPr>
        <w:t>»</w:t>
      </w:r>
    </w:p>
    <w:p w:rsidR="00FC2CEA" w:rsidRPr="00BD3647" w:rsidRDefault="00FC2CEA" w:rsidP="00FC2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647">
        <w:rPr>
          <w:rFonts w:ascii="Times New Roman" w:hAnsi="Times New Roman" w:cs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FC2CEA" w:rsidRPr="00BD3647" w:rsidRDefault="00FC2CEA" w:rsidP="00FC2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647">
        <w:rPr>
          <w:rFonts w:ascii="Times New Roman" w:hAnsi="Times New Roman" w:cs="Times New Roman"/>
          <w:b/>
          <w:sz w:val="24"/>
          <w:szCs w:val="24"/>
        </w:rPr>
        <w:t>(сельское поселение)</w:t>
      </w:r>
    </w:p>
    <w:p w:rsidR="00182195" w:rsidRPr="0018203F" w:rsidRDefault="00182195" w:rsidP="00182195">
      <w:pPr>
        <w:spacing w:before="180" w:after="180"/>
        <w:jc w:val="center"/>
        <w:rPr>
          <w:rFonts w:ascii="Times New Roman" w:eastAsia="Cambria" w:hAnsi="Times New Roman" w:cs="Times New Roman"/>
          <w:sz w:val="28"/>
          <w:szCs w:val="28"/>
        </w:rPr>
      </w:pPr>
    </w:p>
    <w:p w:rsidR="00182195" w:rsidRPr="0018203F" w:rsidRDefault="00182195" w:rsidP="00182195">
      <w:pPr>
        <w:spacing w:before="180" w:after="180"/>
        <w:rPr>
          <w:rFonts w:ascii="Times New Roman" w:eastAsia="Cambria" w:hAnsi="Times New Roman" w:cs="Times New Roman"/>
          <w:sz w:val="28"/>
          <w:szCs w:val="28"/>
        </w:rPr>
      </w:pPr>
      <w:r w:rsidRPr="0018203F">
        <w:rPr>
          <w:rFonts w:ascii="Times New Roman" w:eastAsia="Cambria" w:hAnsi="Times New Roman" w:cs="Times New Roman"/>
          <w:sz w:val="28"/>
          <w:szCs w:val="28"/>
        </w:rPr>
        <w:t>«</w:t>
      </w:r>
      <w:r w:rsidR="00CE0C0A">
        <w:rPr>
          <w:rFonts w:ascii="Times New Roman" w:eastAsia="Cambria" w:hAnsi="Times New Roman" w:cs="Times New Roman"/>
          <w:sz w:val="28"/>
          <w:szCs w:val="28"/>
        </w:rPr>
        <w:t xml:space="preserve">    </w:t>
      </w:r>
      <w:r w:rsidRPr="0018203F">
        <w:rPr>
          <w:rFonts w:ascii="Times New Roman" w:eastAsia="Cambria" w:hAnsi="Times New Roman" w:cs="Times New Roman"/>
          <w:sz w:val="28"/>
          <w:szCs w:val="28"/>
        </w:rPr>
        <w:t>»</w:t>
      </w:r>
      <w:r w:rsidR="00CE0C0A">
        <w:rPr>
          <w:rFonts w:ascii="Times New Roman" w:eastAsia="Cambria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18203F">
        <w:rPr>
          <w:rFonts w:ascii="Times New Roman" w:eastAsia="Cambria" w:hAnsi="Times New Roman" w:cs="Times New Roman"/>
          <w:sz w:val="28"/>
          <w:szCs w:val="28"/>
        </w:rPr>
        <w:t xml:space="preserve"> 2018 г.                                                                          № </w:t>
      </w:r>
    </w:p>
    <w:p w:rsidR="00182195" w:rsidRDefault="00182195" w:rsidP="00C324EF">
      <w:pPr>
        <w:pStyle w:val="a3"/>
        <w:shd w:val="clear" w:color="auto" w:fill="FFFFFF"/>
        <w:spacing w:line="243" w:lineRule="atLeast"/>
        <w:ind w:firstLine="300"/>
        <w:jc w:val="center"/>
        <w:rPr>
          <w:rFonts w:ascii="Verdana" w:hAnsi="Verdana"/>
          <w:b/>
          <w:bCs/>
          <w:color w:val="000000"/>
          <w:sz w:val="18"/>
          <w:szCs w:val="18"/>
        </w:rPr>
      </w:pP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  <w:r w:rsidRPr="00182195">
        <w:rPr>
          <w:b/>
          <w:bCs/>
          <w:color w:val="000000"/>
        </w:rPr>
        <w:t>Об утверждении П</w:t>
      </w:r>
      <w:r w:rsidR="00182195" w:rsidRPr="00182195">
        <w:rPr>
          <w:b/>
          <w:bCs/>
          <w:color w:val="000000"/>
        </w:rPr>
        <w:t>орядка принятия</w:t>
      </w:r>
      <w:r w:rsidRPr="00182195">
        <w:rPr>
          <w:b/>
          <w:bCs/>
          <w:color w:val="000000"/>
        </w:rPr>
        <w:t xml:space="preserve">, </w:t>
      </w:r>
      <w:r w:rsidR="00A015DC">
        <w:rPr>
          <w:b/>
          <w:bCs/>
          <w:color w:val="000000"/>
        </w:rPr>
        <w:t xml:space="preserve">главой, </w:t>
      </w:r>
      <w:r w:rsidRPr="00182195">
        <w:rPr>
          <w:b/>
          <w:bCs/>
          <w:color w:val="000000"/>
        </w:rPr>
        <w:t>лицами, замещающими муницип</w:t>
      </w:r>
      <w:r w:rsidR="00182195" w:rsidRPr="00182195">
        <w:rPr>
          <w:b/>
          <w:bCs/>
          <w:color w:val="000000"/>
        </w:rPr>
        <w:t>альные должности в МО СП «</w:t>
      </w:r>
      <w:r w:rsidR="00167A0D">
        <w:rPr>
          <w:b/>
          <w:bCs/>
          <w:color w:val="000000"/>
        </w:rPr>
        <w:t>Хошун-Узурское</w:t>
      </w:r>
      <w:r w:rsidR="00182195" w:rsidRPr="00182195">
        <w:rPr>
          <w:b/>
          <w:bCs/>
          <w:color w:val="000000"/>
        </w:rPr>
        <w:t>»</w:t>
      </w:r>
      <w:r w:rsidRPr="00182195">
        <w:rPr>
          <w:b/>
          <w:bCs/>
          <w:color w:val="000000"/>
        </w:rPr>
        <w:t xml:space="preserve">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Pr="00182195">
        <w:rPr>
          <w:color w:val="000000"/>
        </w:rPr>
        <w:t> </w:t>
      </w:r>
    </w:p>
    <w:p w:rsidR="00A015DC" w:rsidRDefault="00C324EF" w:rsidP="00A015DC">
      <w:pPr>
        <w:pStyle w:val="a3"/>
        <w:shd w:val="clear" w:color="auto" w:fill="FFFFFF"/>
        <w:spacing w:line="243" w:lineRule="atLeast"/>
        <w:ind w:firstLine="300"/>
        <w:rPr>
          <w:b/>
          <w:color w:val="000000"/>
        </w:rPr>
      </w:pPr>
      <w:r w:rsidRPr="00182195">
        <w:rPr>
          <w:color w:val="000000"/>
        </w:rPr>
        <w:br/>
        <w:t>     </w:t>
      </w:r>
      <w:r w:rsidRPr="00182195">
        <w:rPr>
          <w:color w:val="000000"/>
        </w:rPr>
        <w:br/>
        <w:t>     Руководствуясь статьей 12.1 Федерального закона от 25 декабря 2008 года   № 273-ФЗ «О противодействии кор</w:t>
      </w:r>
      <w:r w:rsidR="00A015DC">
        <w:rPr>
          <w:color w:val="000000"/>
        </w:rPr>
        <w:t xml:space="preserve">рупции», </w:t>
      </w:r>
      <w:r w:rsidR="00167A0D">
        <w:rPr>
          <w:color w:val="000000"/>
        </w:rPr>
        <w:t>Совет депутатов МО СП « Хошун-Узурское»</w:t>
      </w:r>
      <w:r w:rsidRPr="00182195">
        <w:rPr>
          <w:color w:val="000000"/>
        </w:rPr>
        <w:t> </w:t>
      </w:r>
      <w:r w:rsidRPr="00182195">
        <w:rPr>
          <w:b/>
          <w:bCs/>
          <w:color w:val="000000"/>
        </w:rPr>
        <w:t>р е ш и л</w:t>
      </w:r>
      <w:r w:rsidRPr="00182195">
        <w:rPr>
          <w:color w:val="000000"/>
        </w:rPr>
        <w:t>:  </w:t>
      </w:r>
      <w:r w:rsidRPr="00182195">
        <w:rPr>
          <w:color w:val="000000"/>
        </w:rPr>
        <w:br/>
        <w:t>     1. Утвердить По</w:t>
      </w:r>
      <w:r w:rsidR="00A015DC">
        <w:rPr>
          <w:color w:val="000000"/>
        </w:rPr>
        <w:t>рядок принятия главой</w:t>
      </w:r>
      <w:r w:rsidRPr="00182195">
        <w:rPr>
          <w:color w:val="000000"/>
        </w:rPr>
        <w:t>, лицами, замещающими м</w:t>
      </w:r>
      <w:r w:rsidR="00A015DC">
        <w:rPr>
          <w:color w:val="000000"/>
        </w:rPr>
        <w:t>униципальные должности в МО СП «</w:t>
      </w:r>
      <w:r w:rsidR="00167A0D">
        <w:rPr>
          <w:color w:val="000000"/>
        </w:rPr>
        <w:t>Хошун-Узурское</w:t>
      </w:r>
      <w:r w:rsidR="00A015DC">
        <w:rPr>
          <w:color w:val="000000"/>
        </w:rPr>
        <w:t xml:space="preserve">» </w:t>
      </w:r>
      <w:r w:rsidRPr="00182195">
        <w:rPr>
          <w:color w:val="000000"/>
        </w:rPr>
        <w:t>в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согласно приложению к настоящему решению.</w:t>
      </w:r>
      <w:r w:rsidRPr="00182195">
        <w:rPr>
          <w:color w:val="000000"/>
        </w:rPr>
        <w:br/>
        <w:t xml:space="preserve">     2. Настоящее решение вступает в силу со дня его </w:t>
      </w:r>
      <w:r w:rsidR="00A015DC">
        <w:rPr>
          <w:color w:val="000000"/>
        </w:rPr>
        <w:t>обнародования на стенде в здании администрации</w:t>
      </w:r>
      <w:r w:rsidRPr="00182195">
        <w:rPr>
          <w:color w:val="000000"/>
        </w:rPr>
        <w:t>.</w:t>
      </w:r>
      <w:r w:rsidRPr="00182195">
        <w:rPr>
          <w:color w:val="000000"/>
        </w:rPr>
        <w:br/>
        <w:t>     </w:t>
      </w:r>
      <w:r w:rsidRPr="00182195">
        <w:rPr>
          <w:color w:val="000000"/>
        </w:rPr>
        <w:br/>
        <w:t>     </w:t>
      </w:r>
      <w:r w:rsidRPr="00182195">
        <w:rPr>
          <w:color w:val="000000"/>
        </w:rPr>
        <w:br/>
      </w:r>
      <w:r w:rsidRPr="00A015DC">
        <w:rPr>
          <w:b/>
          <w:color w:val="000000"/>
        </w:rPr>
        <w:t> </w:t>
      </w:r>
      <w:r w:rsidR="00A015DC">
        <w:rPr>
          <w:b/>
          <w:color w:val="000000"/>
        </w:rPr>
        <w:t xml:space="preserve">              </w:t>
      </w: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rPr>
          <w:b/>
          <w:color w:val="000000"/>
        </w:rPr>
      </w:pPr>
    </w:p>
    <w:p w:rsidR="00A015DC" w:rsidRPr="00A015DC" w:rsidRDefault="00A015DC" w:rsidP="00A015DC">
      <w:pPr>
        <w:pStyle w:val="a3"/>
        <w:shd w:val="clear" w:color="auto" w:fill="FFFFFF"/>
        <w:spacing w:line="243" w:lineRule="atLeast"/>
        <w:ind w:firstLine="300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Pr="00A015DC">
        <w:rPr>
          <w:b/>
          <w:color w:val="000000"/>
        </w:rPr>
        <w:t>Глава МО СП «</w:t>
      </w:r>
      <w:r w:rsidR="00167A0D">
        <w:rPr>
          <w:b/>
          <w:color w:val="000000"/>
        </w:rPr>
        <w:t>Хошун-Узурское</w:t>
      </w:r>
      <w:r w:rsidRPr="00A015DC">
        <w:rPr>
          <w:b/>
          <w:color w:val="000000"/>
        </w:rPr>
        <w:t xml:space="preserve">»                           </w:t>
      </w:r>
      <w:r w:rsidR="00167A0D">
        <w:rPr>
          <w:b/>
          <w:color w:val="000000"/>
        </w:rPr>
        <w:t>Ж.Д.Иванов</w:t>
      </w: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</w:p>
    <w:p w:rsidR="00A015DC" w:rsidRDefault="00A015DC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</w:p>
    <w:p w:rsidR="00C324EF" w:rsidRPr="00182195" w:rsidRDefault="00C324EF" w:rsidP="00A015DC">
      <w:pPr>
        <w:pStyle w:val="a3"/>
        <w:shd w:val="clear" w:color="auto" w:fill="FFFFFF"/>
        <w:spacing w:line="243" w:lineRule="atLeast"/>
        <w:ind w:firstLine="300"/>
        <w:jc w:val="center"/>
        <w:rPr>
          <w:color w:val="000000"/>
        </w:rPr>
      </w:pPr>
      <w:r w:rsidRPr="00182195">
        <w:rPr>
          <w:color w:val="000000"/>
        </w:rPr>
        <w:lastRenderedPageBreak/>
        <w:br/>
      </w:r>
    </w:p>
    <w:p w:rsidR="00C324EF" w:rsidRPr="00182195" w:rsidRDefault="00C324EF" w:rsidP="001C678D">
      <w:pPr>
        <w:pStyle w:val="a3"/>
        <w:shd w:val="clear" w:color="auto" w:fill="FFFFFF"/>
        <w:spacing w:line="243" w:lineRule="atLeast"/>
        <w:ind w:firstLine="300"/>
        <w:jc w:val="right"/>
        <w:rPr>
          <w:color w:val="000000"/>
        </w:rPr>
      </w:pPr>
      <w:r w:rsidRPr="00182195">
        <w:rPr>
          <w:color w:val="000000"/>
        </w:rPr>
        <w:t>Приложение </w:t>
      </w:r>
      <w:r w:rsidRPr="00182195">
        <w:rPr>
          <w:color w:val="000000"/>
        </w:rPr>
        <w:br/>
        <w:t>к ре</w:t>
      </w:r>
      <w:r w:rsidR="001C678D">
        <w:rPr>
          <w:color w:val="000000"/>
        </w:rPr>
        <w:t xml:space="preserve">шению </w:t>
      </w:r>
      <w:r w:rsidR="00167A0D">
        <w:rPr>
          <w:color w:val="000000"/>
        </w:rPr>
        <w:t>Совета депутатов МО СП « Хошун-Узурское»</w:t>
      </w:r>
      <w:r w:rsidR="001C678D">
        <w:rPr>
          <w:color w:val="000000"/>
        </w:rPr>
        <w:br/>
        <w:t>от</w:t>
      </w:r>
      <w:r w:rsidR="003B69A7">
        <w:rPr>
          <w:color w:val="000000"/>
        </w:rPr>
        <w:t xml:space="preserve"> </w:t>
      </w:r>
      <w:r w:rsidR="00CE0C0A">
        <w:rPr>
          <w:color w:val="000000"/>
        </w:rPr>
        <w:t xml:space="preserve">  </w:t>
      </w:r>
      <w:r w:rsidR="003B69A7">
        <w:rPr>
          <w:color w:val="000000"/>
        </w:rPr>
        <w:t>.2018</w:t>
      </w:r>
      <w:r w:rsidR="001C678D">
        <w:rPr>
          <w:color w:val="000000"/>
        </w:rPr>
        <w:t xml:space="preserve"> № </w:t>
      </w:r>
      <w:r w:rsidRPr="00182195">
        <w:rPr>
          <w:color w:val="000000"/>
        </w:rPr>
        <w:t> </w:t>
      </w:r>
    </w:p>
    <w:p w:rsidR="00C324EF" w:rsidRPr="00182195" w:rsidRDefault="00C324EF" w:rsidP="00C324EF">
      <w:pPr>
        <w:pStyle w:val="a3"/>
        <w:shd w:val="clear" w:color="auto" w:fill="FFFFFF"/>
        <w:spacing w:after="240" w:afterAutospacing="0" w:line="243" w:lineRule="atLeast"/>
        <w:ind w:firstLine="300"/>
        <w:jc w:val="center"/>
        <w:rPr>
          <w:color w:val="000000"/>
        </w:rPr>
      </w:pPr>
      <w:r w:rsidRPr="00182195">
        <w:rPr>
          <w:color w:val="000000"/>
        </w:rPr>
        <w:br/>
      </w:r>
      <w:r w:rsidRPr="00182195">
        <w:rPr>
          <w:color w:val="000000"/>
        </w:rPr>
        <w:br/>
      </w:r>
      <w:r w:rsidRPr="00182195">
        <w:rPr>
          <w:b/>
          <w:bCs/>
          <w:color w:val="000000"/>
        </w:rPr>
        <w:t>По</w:t>
      </w:r>
      <w:r w:rsidR="001C678D">
        <w:rPr>
          <w:b/>
          <w:bCs/>
          <w:color w:val="000000"/>
        </w:rPr>
        <w:t>рядок</w:t>
      </w:r>
      <w:r w:rsidR="001C678D">
        <w:rPr>
          <w:b/>
          <w:bCs/>
          <w:color w:val="000000"/>
        </w:rPr>
        <w:br/>
        <w:t>принятия главой</w:t>
      </w:r>
      <w:r w:rsidRPr="00182195">
        <w:rPr>
          <w:b/>
          <w:bCs/>
          <w:color w:val="000000"/>
        </w:rPr>
        <w:t xml:space="preserve">, лицами, замещающими муниципальные должности в </w:t>
      </w:r>
      <w:r w:rsidR="001C678D">
        <w:rPr>
          <w:b/>
          <w:bCs/>
          <w:color w:val="000000"/>
        </w:rPr>
        <w:t>МО СП «</w:t>
      </w:r>
      <w:r w:rsidR="00167A0D">
        <w:rPr>
          <w:b/>
          <w:bCs/>
          <w:color w:val="000000"/>
        </w:rPr>
        <w:t>Хошун-Узурское</w:t>
      </w:r>
      <w:r w:rsidR="001C678D">
        <w:rPr>
          <w:b/>
          <w:bCs/>
          <w:color w:val="000000"/>
        </w:rPr>
        <w:t xml:space="preserve">» </w:t>
      </w:r>
      <w:r w:rsidRPr="00182195">
        <w:rPr>
          <w:b/>
          <w:bCs/>
          <w:color w:val="000000"/>
        </w:rPr>
        <w:t>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1.      Настоящий Порядок регулирует во</w:t>
      </w:r>
      <w:r w:rsidR="001C678D">
        <w:rPr>
          <w:color w:val="000000"/>
        </w:rPr>
        <w:t>просы принятия главой</w:t>
      </w:r>
      <w:r w:rsidRPr="00182195">
        <w:rPr>
          <w:color w:val="000000"/>
        </w:rPr>
        <w:t>, лицами, замещающими му</w:t>
      </w:r>
      <w:r w:rsidR="00182195">
        <w:rPr>
          <w:color w:val="000000"/>
        </w:rPr>
        <w:t>ниципальные должности в МО СП «</w:t>
      </w:r>
      <w:r w:rsidR="00167A0D">
        <w:rPr>
          <w:color w:val="000000"/>
        </w:rPr>
        <w:t>Хошун-Узурское</w:t>
      </w:r>
      <w:r w:rsidR="00182195">
        <w:rPr>
          <w:color w:val="000000"/>
        </w:rPr>
        <w:t>»</w:t>
      </w:r>
      <w:r w:rsidRPr="00182195">
        <w:rPr>
          <w:color w:val="000000"/>
        </w:rPr>
        <w:t xml:space="preserve">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(далее - звание, награды).</w:t>
      </w:r>
    </w:p>
    <w:p w:rsid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2. Должностное лицо из числа лиц, указанных в пункте 1 настоящего Порядка (далее - должностное лицо), вправе принять звание, награды</w:t>
      </w:r>
      <w:r w:rsidR="00182195">
        <w:rPr>
          <w:color w:val="000000"/>
        </w:rPr>
        <w:t>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 3.      Должностное лицо,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другой организацией о предстоящем их получении, в течение трех рабочих дней со дня получения звания, награды либо уведомления о предстоящем их получении представляет в Комиссию ходатайство о разрешении принять звание, награду (далее - ходатайство), составленное по форме согласно приложению № 1 к настоящему Порядку.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4. Должностное лицо, отказавшееся от звания, награды, в течение трех рабочих дней со дня отказа представляет в Комиссию уведомление об отказе в получении звания, награды (далее - уведомление), составленное по форме согласно приложению № 2 к настоящему Порядку.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5. Ходатайства и уведомления регистрируются в день их поступления упо</w:t>
      </w:r>
      <w:r w:rsidR="001C678D">
        <w:rPr>
          <w:color w:val="000000"/>
        </w:rPr>
        <w:t xml:space="preserve">лномоченным представителем </w:t>
      </w:r>
      <w:r w:rsidR="00167A0D">
        <w:rPr>
          <w:color w:val="000000"/>
        </w:rPr>
        <w:t>Хошун-Узурское</w:t>
      </w:r>
      <w:r w:rsidR="001C678D">
        <w:rPr>
          <w:color w:val="000000"/>
        </w:rPr>
        <w:t>го</w:t>
      </w:r>
      <w:r w:rsidRPr="00182195">
        <w:rPr>
          <w:color w:val="000000"/>
        </w:rPr>
        <w:t xml:space="preserve"> Совета депутатов в журнале учета ходатайств и уведомлений, форма которого утверждена приложением № 3 к настоящему Порядку.      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6. Ходатайство, уведомление представляется в двух экземплярах, один из которых в тот же день после регистрации в журнале учета ходатайств и уведомлений возвращается должностному лицу.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7. Обеспечение рассмотрения Комиссией ходатайств, информирование должностного лица, представившего ходатайство о решении, принятом Комиссией по результатам рассмотрения ходатайства, а также учет ходатайст</w:t>
      </w:r>
      <w:r w:rsidR="001C678D">
        <w:rPr>
          <w:color w:val="000000"/>
        </w:rPr>
        <w:t xml:space="preserve">в и уведомлений осуществляются комиссией </w:t>
      </w:r>
      <w:r w:rsidR="00167A0D">
        <w:rPr>
          <w:color w:val="000000"/>
        </w:rPr>
        <w:t>Совета депутатов МО СП « Хошун-Узурское»</w:t>
      </w:r>
      <w:r w:rsidRPr="00182195">
        <w:rPr>
          <w:color w:val="000000"/>
        </w:rPr>
        <w:t>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lastRenderedPageBreak/>
        <w:t>8. Срок рассмотрения ходатайства составляет не более 20 рабочих дней со дня его регистрации.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9. По результатам рассмотрения ходатайства Комиссией принимается одно из следующих протокольных решений:</w:t>
      </w:r>
      <w:r w:rsidRPr="00182195">
        <w:rPr>
          <w:color w:val="000000"/>
        </w:rPr>
        <w:br/>
        <w:t>     - об удовлетворении ходатайства;</w:t>
      </w:r>
      <w:r w:rsidRPr="00182195">
        <w:rPr>
          <w:color w:val="000000"/>
        </w:rPr>
        <w:br/>
        <w:t>     - об отказе в удовлетворении ходатайства.</w:t>
      </w:r>
      <w:r w:rsidRPr="00182195">
        <w:rPr>
          <w:color w:val="000000"/>
        </w:rPr>
        <w:br/>
        <w:t>     Решение об отказе в удовлетворении ходатайства принимается в следующих случаях:</w:t>
      </w:r>
      <w:r w:rsidRPr="00182195">
        <w:rPr>
          <w:color w:val="000000"/>
        </w:rPr>
        <w:br/>
        <w:t>     - если на момент рассмотрения ходатайства полномочия должностного лица, представившего ходатайство прекращены;</w:t>
      </w:r>
      <w:r w:rsidRPr="00182195">
        <w:rPr>
          <w:color w:val="000000"/>
        </w:rPr>
        <w:br/>
        <w:t>     - если получение звания, награды может привести к ситуации, при которой личная заинтересованность (прямая или косвенная) должностного лица повлияет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должностного лица и законными интересами граждан, организаций, общества или государства, способное привести к нарушению их прав и законных интересов.</w:t>
      </w:r>
      <w:r w:rsidRPr="00182195">
        <w:rPr>
          <w:color w:val="000000"/>
        </w:rPr>
        <w:br/>
        <w:t>     В течение трех рабочих дней со дня принятия Комиссией решения, предусмотренного настоящим пунктом, должностное лицо письменно уведомляется о результатах рассмотрения ходатайства.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10.      Должностное лицо, в случае получения звания, наград до принятия Комиссией решения, указанного в пункте 9 настоящего Порядка, обязано в течение трех рабочих дней со дня получения звания, наград передать награды, оригиналы документов к званию, наградам на ответственное хранение в а</w:t>
      </w:r>
      <w:r w:rsidR="00F86691">
        <w:rPr>
          <w:color w:val="000000"/>
        </w:rPr>
        <w:t>дминистрации МО СП «</w:t>
      </w:r>
      <w:r w:rsidR="00167A0D">
        <w:rPr>
          <w:color w:val="000000"/>
        </w:rPr>
        <w:t>Хошун-Узурское</w:t>
      </w:r>
      <w:r w:rsidR="00F86691">
        <w:rPr>
          <w:color w:val="000000"/>
        </w:rPr>
        <w:t>»</w:t>
      </w:r>
      <w:r w:rsidRPr="00182195">
        <w:rPr>
          <w:color w:val="000000"/>
        </w:rPr>
        <w:t>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11. В случае если должностное лицо получило звание, награды или отказалось от них во время служебной командировки, срок совершения действий, указанных в пунктах 3, 4, 10 настоящего Порядка, исчисляется со дня возвращения должностного лица из служебной командировки.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12. В случае если должностное лицо по не зависящей от него причине не может представить ходатайство либо уведомление в Комиссию, передать награду, оригиналы документов к званию, награде в сроки, указанные в пунктах 3, 4, 10 настоящего Порядка, такое должностное лицо обязано представить ходатайство либо уведомление, передать награду, оригиналы документов к званию, награде не позднее следующего рабочего дня после устранения такой причины.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13. В случае удовлетворения Комиссией указанного в пункте 3 наст</w:t>
      </w:r>
      <w:r w:rsidR="00F86691">
        <w:rPr>
          <w:color w:val="000000"/>
        </w:rPr>
        <w:t>оящего Порядка ходатайства,  Совет</w:t>
      </w:r>
      <w:r w:rsidRPr="00182195">
        <w:rPr>
          <w:color w:val="000000"/>
        </w:rPr>
        <w:t xml:space="preserve"> депутатов в течение десяти рабочих дней со дня принятия решения об удовлетворении ходатайства, возвращает должностному лицу награду, оригиналы документов к званию, награде.</w:t>
      </w:r>
    </w:p>
    <w:p w:rsidR="00C324EF" w:rsidRPr="00182195" w:rsidRDefault="00C324EF" w:rsidP="00C324EF">
      <w:pPr>
        <w:pStyle w:val="a3"/>
        <w:shd w:val="clear" w:color="auto" w:fill="FFFFFF"/>
        <w:spacing w:line="243" w:lineRule="atLeast"/>
        <w:ind w:firstLine="300"/>
        <w:rPr>
          <w:color w:val="000000"/>
        </w:rPr>
      </w:pPr>
      <w:r w:rsidRPr="00182195">
        <w:rPr>
          <w:color w:val="000000"/>
        </w:rPr>
        <w:t>14. В случае отказа Комиссией в удовлетворении указанного в пункте 3 на</w:t>
      </w:r>
      <w:r w:rsidR="00F86691">
        <w:rPr>
          <w:color w:val="000000"/>
        </w:rPr>
        <w:t>стоящего Порядка ходатайства, Совет</w:t>
      </w:r>
      <w:r w:rsidRPr="00182195">
        <w:rPr>
          <w:color w:val="000000"/>
        </w:rPr>
        <w:t xml:space="preserve"> депутатов в течение десяти рабочих дней со дня принятия Комиссией решения направляет награду, оригиналы документов к званию, награде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:rsidR="00C324EF" w:rsidRDefault="00C324EF" w:rsidP="00C324EF">
      <w:pPr>
        <w:pStyle w:val="a3"/>
        <w:shd w:val="clear" w:color="auto" w:fill="FFFFFF"/>
        <w:spacing w:after="240" w:afterAutospacing="0" w:line="243" w:lineRule="atLeast"/>
        <w:ind w:firstLine="300"/>
        <w:rPr>
          <w:color w:val="000000"/>
        </w:rPr>
      </w:pPr>
      <w:r w:rsidRPr="00182195">
        <w:rPr>
          <w:color w:val="000000"/>
        </w:rPr>
        <w:t>15. Предусмотренные пунктами 10, 13, 14 настоящего Порядка передача, возвращение и направление наград, оригиналов документов к званиям, наградам фиксируются в журнале учета званий, наград, форма которого утверждена приложением № 4 к настоящему Порядку.</w:t>
      </w:r>
    </w:p>
    <w:p w:rsidR="00182195" w:rsidRPr="00182195" w:rsidRDefault="00EE3F06" w:rsidP="00182195">
      <w:pPr>
        <w:shd w:val="clear" w:color="auto" w:fill="FFFFFF"/>
        <w:spacing w:before="100" w:beforeAutospacing="1" w:after="240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</w:t>
      </w:r>
      <w:r w:rsidR="00182195"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риложение № 1</w:t>
      </w:r>
      <w:r w:rsidR="00182195"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к По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рядку принятия главой</w:t>
      </w:r>
      <w:r w:rsidR="00182195"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лицами, замещающими муницип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альные должности в </w:t>
      </w:r>
      <w:r w:rsidR="00AC4E36" w:rsidRPr="00AC4E3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Совете депутатов МО СП " Хошун-Узурское"</w:t>
      </w:r>
      <w:r w:rsidR="00AC4E3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="00182195"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182195" w:rsidRPr="00182195" w:rsidRDefault="00182195" w:rsidP="00182195">
      <w:pPr>
        <w:shd w:val="clear" w:color="auto" w:fill="FFFFFF"/>
        <w:spacing w:before="100" w:beforeAutospacing="1" w:after="240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Комиссию по мандатам, регламенту и депутатской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этике 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Совета депутатов МО СП « Хошун-Узурское»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 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от ____________________________________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      (замещаемая должность, Ф.И.О.)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Ходатайство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о разрешении принять почетное или специальное звание, награду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или иной знак отличия (за исключением научных и спортивных) иностранного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государства, международной организации, политической партии,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иного общественного объединения, другой организации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Прошу разрешить мне принять ______________________________________________________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(наименование почетного или специального звания, награды, иного знака отличия)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(за какие заслуги присвоено и кем, за какие заслуги награжден(а) и кем)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(дата и место вручения документов к почетному или специальному званию, награды или иного знака отличия)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Документы к почетному или специальному званию, награде, иному знаку отличия, сама награда (нужное подчеркнуть) ________________________________________________________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(наименование почетного или специального звания, награды, иного знака отличия)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240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(наименование документов к почетному или специальному званию, награде, иному знаку отличия)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сданы «___» ___________ 20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 г. в кадровую службу МО СП «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Хошун-Узурское</w:t>
      </w:r>
      <w:r w:rsidR="00F866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«____» _____________ 20___ г.                                ___________   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                                                     (подпись)          (расшифровка подписи)</w:t>
      </w:r>
    </w:p>
    <w:p w:rsidR="00182195" w:rsidRPr="00182195" w:rsidRDefault="00182195" w:rsidP="00182195">
      <w:pPr>
        <w:shd w:val="clear" w:color="auto" w:fill="FFFFFF"/>
        <w:spacing w:before="100" w:beforeAutospacing="1" w:after="240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Приложение № 2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к По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рядку принятия мэром главой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лицами, замещающими му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ниципальные должности в МО СП «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Хошун-Узурское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182195" w:rsidRPr="00182195" w:rsidRDefault="00182195" w:rsidP="00182195">
      <w:pPr>
        <w:shd w:val="clear" w:color="auto" w:fill="FFFFFF"/>
        <w:spacing w:before="100" w:beforeAutospacing="1" w:after="240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Комиссию по мандатам, регламенту и депутатс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кой этике 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Совета депутатов МО СП « Хошун-Узурское»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 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от ____________________________________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      (замещаемая должность, Ф.И.О.)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Уведомление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об отказе в получении почетного или специального звания, награды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или иного знака отличия (за исключением научных и спортивных) иностранного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государства, международной организации, политической партии,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иного общественного объединения, другой организации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Уведомляю о принятом мною решении отказаться от получения 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(наименование почетного или специального звания, награды, иного знака отличия)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__________________________________________________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__________________________________________________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_______________________________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(за какие заслуги присвоено и кем, за какие заслуги награжден(а) и кем)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«____» _____________ 20___ г.                                    ___________   _________________________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                                                                                             (подпись)          (расшифровка подписи)</w:t>
      </w: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Приложение № 3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к По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рядку принятия главой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лицами, замещающими му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ниципальные должности в МО СП «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Хошун-Узурское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ЖУРНАЛ </w:t>
      </w:r>
      <w:r w:rsidRPr="0018219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br/>
        <w:t>учета ходатайств и уведомлений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W w:w="4600" w:type="pct"/>
        <w:tblCellMar>
          <w:left w:w="0" w:type="dxa"/>
          <w:right w:w="0" w:type="dxa"/>
        </w:tblCellMar>
        <w:tblLook w:val="04A0"/>
      </w:tblPr>
      <w:tblGrid>
        <w:gridCol w:w="507"/>
        <w:gridCol w:w="1705"/>
        <w:gridCol w:w="1710"/>
        <w:gridCol w:w="1253"/>
        <w:gridCol w:w="1705"/>
        <w:gridCol w:w="1782"/>
      </w:tblGrid>
      <w:tr w:rsidR="00182195" w:rsidRPr="00182195" w:rsidTr="00182195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N п/п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регистрации ходатайства (уведомления)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 лице, представившем ходатайство (уведомление)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содержание ходатайства (уведомления)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инициалы, должность лица, принявшего ходатайство (уведомление)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82195" w:rsidRPr="00182195" w:rsidTr="00182195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82195" w:rsidRPr="00182195" w:rsidTr="00182195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464D63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464D63" w:rsidRDefault="00464D63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  <w:t>Приложение № 4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к П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орядку принятия главой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лицами, замещающими му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ниципальные должности в МО СП «</w:t>
      </w:r>
      <w:r w:rsidR="00167A0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Хошун-Узурское</w:t>
      </w:r>
      <w:r w:rsidR="00464D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ЖУРНАЛ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2195">
        <w:rPr>
          <w:rFonts w:ascii="Verdana" w:eastAsia="Times New Roman" w:hAnsi="Verdana" w:cs="Times New Roman"/>
          <w:b/>
          <w:bCs/>
          <w:i/>
          <w:iCs/>
          <w:color w:val="000000"/>
          <w:sz w:val="18"/>
          <w:szCs w:val="18"/>
          <w:lang w:eastAsia="ru-RU"/>
        </w:rPr>
        <w:t>учета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Pr="0018219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2195" w:rsidRPr="00182195" w:rsidRDefault="00182195" w:rsidP="00182195">
      <w:pPr>
        <w:shd w:val="clear" w:color="auto" w:fill="FFFFFF"/>
        <w:spacing w:before="100" w:beforeAutospacing="1" w:after="100" w:afterAutospacing="1" w:line="243" w:lineRule="atLeast"/>
        <w:ind w:firstLine="30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tbl>
      <w:tblPr>
        <w:tblW w:w="4600" w:type="pct"/>
        <w:tblCellMar>
          <w:left w:w="0" w:type="dxa"/>
          <w:right w:w="0" w:type="dxa"/>
        </w:tblCellMar>
        <w:tblLook w:val="04A0"/>
      </w:tblPr>
      <w:tblGrid>
        <w:gridCol w:w="356"/>
        <w:gridCol w:w="1058"/>
        <w:gridCol w:w="1482"/>
        <w:gridCol w:w="1058"/>
        <w:gridCol w:w="1058"/>
        <w:gridCol w:w="990"/>
        <w:gridCol w:w="1058"/>
        <w:gridCol w:w="1288"/>
        <w:gridCol w:w="1067"/>
      </w:tblGrid>
      <w:tr w:rsidR="00182195" w:rsidRPr="00182195" w:rsidTr="00182195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передачи на ответственное хранение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передаваемых на ответственное хранение наград и иных знаков отличия,оригиналов документов к почетным и специальным званиям, наградам и иным знакам отличия (далее - награды и документы)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Подпись, ФИО, должность лица, передавшего на ответственное хранение награды и документы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Подпись, ФИО, должность лица, принявшего на ответственное хранение награды и документы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возвращения наград и документов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Подпись, ФИО, должность лица, которому возвращены принятые на ответственное хранение награды и документы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направления принятых на ответственное хранение наград и документов в соответствующий орган или организацию, каким способом направлены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before="100" w:beforeAutospacing="1" w:after="100" w:afterAutospacing="1" w:line="243" w:lineRule="atLeast"/>
              <w:ind w:firstLine="30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Подпись, ФИО, должность лица направившего награды и документы</w:t>
            </w: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82195" w:rsidRPr="00182195" w:rsidTr="00182195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82195" w:rsidRPr="00182195" w:rsidRDefault="00182195" w:rsidP="00182195">
            <w:pPr>
              <w:spacing w:after="0" w:line="243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18219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B93871" w:rsidRPr="00182195" w:rsidRDefault="00B93871">
      <w:pPr>
        <w:rPr>
          <w:rFonts w:ascii="Times New Roman" w:hAnsi="Times New Roman" w:cs="Times New Roman"/>
          <w:sz w:val="24"/>
          <w:szCs w:val="24"/>
        </w:rPr>
      </w:pPr>
    </w:p>
    <w:sectPr w:rsidR="00B93871" w:rsidRPr="00182195" w:rsidSect="00B9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24EF"/>
    <w:rsid w:val="0007682C"/>
    <w:rsid w:val="00167A0D"/>
    <w:rsid w:val="00182195"/>
    <w:rsid w:val="001C678D"/>
    <w:rsid w:val="00326516"/>
    <w:rsid w:val="003B69A7"/>
    <w:rsid w:val="003E6C43"/>
    <w:rsid w:val="003F0CE6"/>
    <w:rsid w:val="00464D63"/>
    <w:rsid w:val="006D60A5"/>
    <w:rsid w:val="00776127"/>
    <w:rsid w:val="00825AC8"/>
    <w:rsid w:val="00872F58"/>
    <w:rsid w:val="009141A7"/>
    <w:rsid w:val="00A015DC"/>
    <w:rsid w:val="00AC4E36"/>
    <w:rsid w:val="00B57692"/>
    <w:rsid w:val="00B86E5F"/>
    <w:rsid w:val="00B93871"/>
    <w:rsid w:val="00BC2D3C"/>
    <w:rsid w:val="00C324EF"/>
    <w:rsid w:val="00CE0C0A"/>
    <w:rsid w:val="00EE3F06"/>
    <w:rsid w:val="00F86691"/>
    <w:rsid w:val="00FC2CEA"/>
    <w:rsid w:val="00FC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10</cp:revision>
  <cp:lastPrinted>2018-11-14T00:31:00Z</cp:lastPrinted>
  <dcterms:created xsi:type="dcterms:W3CDTF">2018-10-26T00:47:00Z</dcterms:created>
  <dcterms:modified xsi:type="dcterms:W3CDTF">2018-11-14T05:52:00Z</dcterms:modified>
</cp:coreProperties>
</file>